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9007" w14:textId="403AD46A" w:rsidR="005151CF" w:rsidRPr="005151CF" w:rsidRDefault="005151CF" w:rsidP="005151C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151CF">
        <w:rPr>
          <w:rFonts w:ascii="Calibri" w:hAnsi="Calibri" w:cs="Calibri"/>
        </w:rPr>
        <w:t>Bringing Two Polarized Parts into Dialogue</w:t>
      </w:r>
    </w:p>
    <w:p w14:paraId="2BF3C4C5" w14:textId="10566F7D" w:rsidR="005151CF" w:rsidRPr="005151CF" w:rsidRDefault="005151CF" w:rsidP="005151C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151CF">
        <w:rPr>
          <w:rFonts w:ascii="Calibri" w:hAnsi="Calibri" w:cs="Calibri"/>
        </w:rPr>
        <w:t>(</w:t>
      </w:r>
      <w:proofErr w:type="gramStart"/>
      <w:r w:rsidRPr="005151CF">
        <w:rPr>
          <w:rFonts w:ascii="Calibri" w:hAnsi="Calibri" w:cs="Calibri"/>
        </w:rPr>
        <w:t>rough</w:t>
      </w:r>
      <w:proofErr w:type="gramEnd"/>
      <w:r w:rsidRPr="005151CF">
        <w:rPr>
          <w:rFonts w:ascii="Calibri" w:hAnsi="Calibri" w:cs="Calibri"/>
        </w:rPr>
        <w:t xml:space="preserve"> notes)</w:t>
      </w:r>
    </w:p>
    <w:p w14:paraId="0E492ECC" w14:textId="77777777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30512D" w14:textId="2ACA586F" w:rsid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1) Reassure each part that Self </w:t>
      </w:r>
      <w:r>
        <w:rPr>
          <w:rFonts w:ascii="Calibri" w:hAnsi="Calibri" w:cs="Calibri"/>
        </w:rPr>
        <w:t>is equally interested in hearing from both parts, regardless of who goes first</w:t>
      </w:r>
      <w:r w:rsidRPr="005151CF">
        <w:rPr>
          <w:rFonts w:ascii="Calibri" w:hAnsi="Calibri" w:cs="Calibri"/>
        </w:rPr>
        <w:t xml:space="preserve">. </w:t>
      </w:r>
    </w:p>
    <w:p w14:paraId="2FAF5931" w14:textId="77777777" w:rsid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C701B68" w14:textId="74FD6F7C" w:rsid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  <w:r w:rsidRPr="005151CF">
        <w:rPr>
          <w:rFonts w:ascii="Calibri" w:hAnsi="Calibri" w:cs="Calibri"/>
        </w:rPr>
        <w:t>Use the same 6 F’s we’ve been using for both parts, one at a time:</w:t>
      </w:r>
    </w:p>
    <w:p w14:paraId="39AADB36" w14:textId="77777777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D82EBD" w14:textId="18377F78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 w:rsidRPr="005151CF">
        <w:rPr>
          <w:rFonts w:ascii="Calibri" w:hAnsi="Calibri" w:cs="Calibri"/>
          <w:b/>
          <w:bCs/>
        </w:rPr>
        <w:t>Find</w:t>
      </w:r>
      <w:r w:rsidRPr="005151CF">
        <w:rPr>
          <w:rFonts w:ascii="Calibri" w:hAnsi="Calibri" w:cs="Calibri"/>
        </w:rPr>
        <w:t xml:space="preserve"> the part in your </w:t>
      </w:r>
      <w:proofErr w:type="gramStart"/>
      <w:r w:rsidRPr="005151CF">
        <w:rPr>
          <w:rFonts w:ascii="Calibri" w:hAnsi="Calibri" w:cs="Calibri"/>
        </w:rPr>
        <w:t>body</w:t>
      </w:r>
      <w:proofErr w:type="gramEnd"/>
    </w:p>
    <w:p w14:paraId="0785C6DB" w14:textId="4364AD1B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 w:rsidRPr="005151CF">
        <w:rPr>
          <w:rFonts w:ascii="Calibri" w:hAnsi="Calibri" w:cs="Calibri"/>
          <w:b/>
          <w:bCs/>
        </w:rPr>
        <w:t>Focus</w:t>
      </w:r>
      <w:r w:rsidRPr="005151CF">
        <w:rPr>
          <w:rFonts w:ascii="Calibri" w:hAnsi="Calibri" w:cs="Calibri"/>
        </w:rPr>
        <w:t xml:space="preserve"> on </w:t>
      </w:r>
      <w:proofErr w:type="gramStart"/>
      <w:r w:rsidRPr="005151CF">
        <w:rPr>
          <w:rFonts w:ascii="Calibri" w:hAnsi="Calibri" w:cs="Calibri"/>
        </w:rPr>
        <w:t>it</w:t>
      </w:r>
      <w:proofErr w:type="gramEnd"/>
    </w:p>
    <w:p w14:paraId="322A69E5" w14:textId="77777777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 w:rsidRPr="005151CF">
        <w:rPr>
          <w:rFonts w:ascii="Calibri" w:hAnsi="Calibri" w:cs="Calibri"/>
          <w:b/>
          <w:bCs/>
        </w:rPr>
        <w:t>Flesh it out</w:t>
      </w:r>
      <w:r w:rsidRPr="005151CF">
        <w:rPr>
          <w:rFonts w:ascii="Calibri" w:hAnsi="Calibri" w:cs="Calibri"/>
        </w:rPr>
        <w:t xml:space="preserve"> (name? details? what it wants you to know about itself, positive intent for you, conflict with the other part, etc.)</w:t>
      </w:r>
    </w:p>
    <w:p w14:paraId="202D41B9" w14:textId="37E9B72C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Determine how you </w:t>
      </w:r>
      <w:r w:rsidRPr="005151CF">
        <w:rPr>
          <w:rFonts w:ascii="Calibri" w:hAnsi="Calibri" w:cs="Calibri"/>
          <w:b/>
          <w:bCs/>
        </w:rPr>
        <w:t xml:space="preserve">Feel </w:t>
      </w:r>
      <w:r w:rsidRPr="005151CF">
        <w:rPr>
          <w:rFonts w:ascii="Calibri" w:hAnsi="Calibri" w:cs="Calibri"/>
        </w:rPr>
        <w:t>toward it (Curious? Compassionate? etc. = you are in Self and OK to proceed)</w:t>
      </w:r>
    </w:p>
    <w:p w14:paraId="033F0D49" w14:textId="7F5572F5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proofErr w:type="spellStart"/>
      <w:r w:rsidRPr="005151CF">
        <w:rPr>
          <w:rFonts w:ascii="Calibri" w:hAnsi="Calibri" w:cs="Calibri"/>
          <w:b/>
          <w:bCs/>
        </w:rPr>
        <w:t>Be</w:t>
      </w:r>
      <w:r w:rsidRPr="005151CF">
        <w:rPr>
          <w:rFonts w:ascii="Calibri" w:hAnsi="Calibri" w:cs="Calibri"/>
          <w:b/>
          <w:bCs/>
        </w:rPr>
        <w:t>F</w:t>
      </w:r>
      <w:r w:rsidRPr="005151CF">
        <w:rPr>
          <w:rFonts w:ascii="Calibri" w:hAnsi="Calibri" w:cs="Calibri"/>
          <w:b/>
          <w:bCs/>
        </w:rPr>
        <w:t>riend</w:t>
      </w:r>
      <w:proofErr w:type="spellEnd"/>
      <w:r w:rsidRPr="005151CF">
        <w:rPr>
          <w:rFonts w:ascii="Calibri" w:hAnsi="Calibri" w:cs="Calibri"/>
        </w:rPr>
        <w:t xml:space="preserve"> it (Develop a trusting relationship with each part: </w:t>
      </w:r>
      <w:r>
        <w:rPr>
          <w:rFonts w:ascii="Calibri" w:hAnsi="Calibri" w:cs="Calibri"/>
        </w:rPr>
        <w:t>offer</w:t>
      </w:r>
      <w:r w:rsidRPr="005151CF">
        <w:rPr>
          <w:rFonts w:ascii="Calibri" w:hAnsi="Calibri" w:cs="Calibri"/>
        </w:rPr>
        <w:t xml:space="preserve"> respect, kindness, and gratitude; Ask about </w:t>
      </w:r>
      <w:r w:rsidRPr="005151CF">
        <w:rPr>
          <w:rFonts w:ascii="Calibri" w:hAnsi="Calibri" w:cs="Calibri"/>
        </w:rPr>
        <w:t>its</w:t>
      </w:r>
      <w:r w:rsidRPr="005151CF">
        <w:rPr>
          <w:rFonts w:ascii="Calibri" w:hAnsi="Calibri" w:cs="Calibri"/>
        </w:rPr>
        <w:t xml:space="preserve"> job)</w:t>
      </w:r>
      <w:r>
        <w:rPr>
          <w:rFonts w:ascii="Calibri" w:hAnsi="Calibri" w:cs="Calibri"/>
        </w:rPr>
        <w:t>.</w:t>
      </w:r>
    </w:p>
    <w:p w14:paraId="24ED4A0A" w14:textId="34092967" w:rsidR="005151CF" w:rsidRPr="005151CF" w:rsidRDefault="005151CF" w:rsidP="005151CF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 w:rsidRPr="005151CF">
        <w:rPr>
          <w:rFonts w:ascii="Calibri" w:hAnsi="Calibri" w:cs="Calibri"/>
          <w:b/>
          <w:bCs/>
        </w:rPr>
        <w:t>Fears</w:t>
      </w:r>
      <w:r w:rsidRPr="005151CF">
        <w:rPr>
          <w:rFonts w:ascii="Calibri" w:hAnsi="Calibri" w:cs="Calibri"/>
        </w:rPr>
        <w:t xml:space="preserve">: what </w:t>
      </w:r>
      <w:r>
        <w:rPr>
          <w:rFonts w:ascii="Calibri" w:hAnsi="Calibri" w:cs="Calibri"/>
        </w:rPr>
        <w:t>is it</w:t>
      </w:r>
      <w:r w:rsidRPr="005151CF">
        <w:rPr>
          <w:rFonts w:ascii="Calibri" w:hAnsi="Calibri" w:cs="Calibri"/>
        </w:rPr>
        <w:t xml:space="preserve"> afraid would happen if it stopped doing </w:t>
      </w:r>
      <w:r w:rsidRPr="005151CF">
        <w:rPr>
          <w:rFonts w:ascii="Calibri" w:hAnsi="Calibri" w:cs="Calibri"/>
        </w:rPr>
        <w:t>its</w:t>
      </w:r>
      <w:r w:rsidRPr="005151CF">
        <w:rPr>
          <w:rFonts w:ascii="Calibri" w:hAnsi="Calibri" w:cs="Calibri"/>
        </w:rPr>
        <w:t xml:space="preserve"> job</w:t>
      </w:r>
      <w:r>
        <w:rPr>
          <w:rFonts w:ascii="Calibri" w:hAnsi="Calibri" w:cs="Calibri"/>
        </w:rPr>
        <w:t>?</w:t>
      </w:r>
      <w:r w:rsidRPr="005151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Does the</w:t>
      </w:r>
      <w:r w:rsidRPr="005151CF">
        <w:rPr>
          <w:rFonts w:ascii="Calibri" w:hAnsi="Calibri" w:cs="Calibri"/>
        </w:rPr>
        <w:t xml:space="preserve"> part </w:t>
      </w:r>
      <w:r>
        <w:rPr>
          <w:rFonts w:ascii="Calibri" w:hAnsi="Calibri" w:cs="Calibri"/>
        </w:rPr>
        <w:t xml:space="preserve">want to share how it </w:t>
      </w:r>
      <w:r w:rsidRPr="005151CF">
        <w:rPr>
          <w:rFonts w:ascii="Calibri" w:hAnsi="Calibri" w:cs="Calibri"/>
        </w:rPr>
        <w:t xml:space="preserve">feels toward the </w:t>
      </w:r>
      <w:r>
        <w:rPr>
          <w:rFonts w:ascii="Calibri" w:hAnsi="Calibri" w:cs="Calibri"/>
        </w:rPr>
        <w:t xml:space="preserve">other </w:t>
      </w:r>
      <w:r w:rsidRPr="005151CF">
        <w:rPr>
          <w:rFonts w:ascii="Calibri" w:hAnsi="Calibri" w:cs="Calibri"/>
        </w:rPr>
        <w:t xml:space="preserve">part </w:t>
      </w:r>
      <w:r>
        <w:rPr>
          <w:rFonts w:ascii="Calibri" w:hAnsi="Calibri" w:cs="Calibri"/>
        </w:rPr>
        <w:t>or why it’s fighting with the other part?</w:t>
      </w:r>
      <w:r w:rsidRPr="005151CF">
        <w:rPr>
          <w:rFonts w:ascii="Calibri" w:hAnsi="Calibri" w:cs="Calibri"/>
        </w:rPr>
        <w:t>).</w:t>
      </w:r>
    </w:p>
    <w:p w14:paraId="3E3E3508" w14:textId="77777777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8544C0" w14:textId="0220F81B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2) Get permission from both parts to engage in a dialogue under the guidance of Self. </w:t>
      </w:r>
    </w:p>
    <w:p w14:paraId="5AAB7994" w14:textId="77777777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E63A547" w14:textId="015F69E5" w:rsid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  <w:r w:rsidRPr="005151CF">
        <w:rPr>
          <w:rFonts w:ascii="Calibri" w:hAnsi="Calibri" w:cs="Calibri"/>
        </w:rPr>
        <w:t>3) Decide whether you will conduct this depolarization dialogue externally (speaking aloud or in writing</w:t>
      </w:r>
      <w:r>
        <w:rPr>
          <w:rFonts w:ascii="Calibri" w:hAnsi="Calibri" w:cs="Calibri"/>
        </w:rPr>
        <w:t xml:space="preserve"> or mapping/drawing</w:t>
      </w:r>
      <w:r w:rsidRPr="005151CF">
        <w:rPr>
          <w:rFonts w:ascii="Calibri" w:hAnsi="Calibri" w:cs="Calibri"/>
        </w:rPr>
        <w:t xml:space="preserve">) or internally. </w:t>
      </w:r>
    </w:p>
    <w:p w14:paraId="4DCF2362" w14:textId="77777777" w:rsid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63F81B" w14:textId="7FC89A29" w:rsidR="005151CF" w:rsidRPr="005151CF" w:rsidRDefault="005151CF" w:rsidP="005151CF">
      <w:pPr>
        <w:autoSpaceDE w:val="0"/>
        <w:autoSpaceDN w:val="0"/>
        <w:adjustRightInd w:val="0"/>
        <w:rPr>
          <w:rFonts w:ascii="Calibri" w:hAnsi="Calibri" w:cs="Calibri"/>
        </w:rPr>
      </w:pPr>
      <w:r w:rsidRPr="005151CF">
        <w:rPr>
          <w:rFonts w:ascii="Calibri" w:hAnsi="Calibri" w:cs="Calibri"/>
        </w:rPr>
        <w:t>Then:</w:t>
      </w:r>
    </w:p>
    <w:p w14:paraId="39321FBE" w14:textId="77777777" w:rsidR="005151CF" w:rsidRPr="005151CF" w:rsidRDefault="005151CF" w:rsidP="005151CF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Invite each part to state its position and respond to the other. </w:t>
      </w:r>
    </w:p>
    <w:p w14:paraId="52F88048" w14:textId="446E1F2D" w:rsidR="005151CF" w:rsidRDefault="005151CF" w:rsidP="005151CF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Each part listens to the other’s concerns and fears and responds accordingly. </w:t>
      </w:r>
    </w:p>
    <w:p w14:paraId="4FAEE8E6" w14:textId="6AA8877F" w:rsidR="005151CF" w:rsidRDefault="005151CF" w:rsidP="005151CF">
      <w:pPr>
        <w:numPr>
          <w:ilvl w:val="3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&lt;we only took it this far in our class&gt;</w:t>
      </w:r>
    </w:p>
    <w:p w14:paraId="5E630E05" w14:textId="77777777" w:rsidR="005151CF" w:rsidRPr="005151CF" w:rsidRDefault="005151CF" w:rsidP="005151CF">
      <w:pPr>
        <w:numPr>
          <w:ilvl w:val="3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Calibri" w:hAnsi="Calibri" w:cs="Calibri"/>
        </w:rPr>
      </w:pPr>
    </w:p>
    <w:p w14:paraId="225E3634" w14:textId="77777777" w:rsidR="005151CF" w:rsidRPr="005151CF" w:rsidRDefault="005151CF" w:rsidP="005151CF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Perhaps each part reveals the exile its protecting. </w:t>
      </w:r>
    </w:p>
    <w:p w14:paraId="13523FE3" w14:textId="77777777" w:rsidR="005151CF" w:rsidRPr="005151CF" w:rsidRDefault="005151CF" w:rsidP="005151CF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Either part or Self suggests a resolution. </w:t>
      </w:r>
    </w:p>
    <w:p w14:paraId="55699685" w14:textId="77777777" w:rsidR="005151CF" w:rsidRPr="005151CF" w:rsidRDefault="005151CF" w:rsidP="005151CF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</w:rPr>
      </w:pPr>
      <w:r w:rsidRPr="005151CF">
        <w:rPr>
          <w:rFonts w:ascii="Calibri" w:hAnsi="Calibri" w:cs="Calibri"/>
        </w:rPr>
        <w:t>Each part considers the potential resolutions and brings up concerns and suggestions for improving it.</w:t>
      </w:r>
    </w:p>
    <w:p w14:paraId="6B00D845" w14:textId="4EC048DA" w:rsidR="005151CF" w:rsidRPr="005151CF" w:rsidRDefault="005151CF" w:rsidP="005151CF">
      <w:pPr>
        <w:rPr>
          <w:rFonts w:ascii="Calibri" w:hAnsi="Calibri" w:cs="Calibri"/>
        </w:rPr>
      </w:pPr>
      <w:r w:rsidRPr="005151CF">
        <w:rPr>
          <w:rFonts w:ascii="Calibri" w:hAnsi="Calibri" w:cs="Calibri"/>
        </w:rPr>
        <w:t xml:space="preserve">The parts negotiate with each other and Self </w:t>
      </w:r>
      <w:proofErr w:type="gramStart"/>
      <w:r w:rsidRPr="005151CF">
        <w:rPr>
          <w:rFonts w:ascii="Calibri" w:hAnsi="Calibri" w:cs="Calibri"/>
        </w:rPr>
        <w:t>in order to</w:t>
      </w:r>
      <w:proofErr w:type="gramEnd"/>
      <w:r w:rsidRPr="005151CF">
        <w:rPr>
          <w:rFonts w:ascii="Calibri" w:hAnsi="Calibri" w:cs="Calibri"/>
        </w:rPr>
        <w:t xml:space="preserve"> come to resolution they can both agree to.</w:t>
      </w:r>
    </w:p>
    <w:sectPr w:rsidR="005151CF" w:rsidRPr="0051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252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CF"/>
    <w:rsid w:val="000D20A8"/>
    <w:rsid w:val="005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9683B"/>
  <w15:chartTrackingRefBased/>
  <w15:docId w15:val="{2F7DEA6C-2F9D-314A-A7B0-4CF344E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Suprenant, Susann</dc:creator>
  <cp:keywords/>
  <dc:description/>
  <cp:lastModifiedBy>Suprenant, Susann</cp:lastModifiedBy>
  <cp:revision>2</cp:revision>
  <dcterms:created xsi:type="dcterms:W3CDTF">2023-02-22T06:02:00Z</dcterms:created>
  <dcterms:modified xsi:type="dcterms:W3CDTF">2023-02-22T06:02:00Z</dcterms:modified>
</cp:coreProperties>
</file>